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2"/>
      </w:tblGrid>
      <w:tr w:rsidR="00C30BF1" w:rsidRPr="00C30BF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30BF1" w:rsidRPr="00C30BF1" w:rsidRDefault="00C30BF1" w:rsidP="00C30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0BF1" w:rsidRPr="00C30BF1" w:rsidTr="00C30BF1">
        <w:trPr>
          <w:trHeight w:val="43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30BF1" w:rsidRPr="00C30BF1" w:rsidRDefault="00C30BF1" w:rsidP="00C30BF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BF1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bdr w:val="none" w:sz="0" w:space="0" w:color="auto" w:frame="1"/>
                <w:lang w:eastAsia="ru-RU"/>
              </w:rPr>
              <w:t>Родителям о ФГОС</w:t>
            </w:r>
          </w:p>
        </w:tc>
      </w:tr>
      <w:tr w:rsidR="00C30BF1" w:rsidRPr="00C30BF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46"/>
            </w:tblGrid>
            <w:tr w:rsidR="00C30BF1" w:rsidRPr="00C30BF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10"/>
                  </w:tblGrid>
                  <w:tr w:rsidR="00C30BF1" w:rsidRPr="00C30BF1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40" w:type="dxa"/>
                          <w:left w:w="0" w:type="dxa"/>
                          <w:bottom w:w="240" w:type="dxa"/>
                          <w:right w:w="336" w:type="dxa"/>
                        </w:tcMar>
                        <w:hideMark/>
                      </w:tcPr>
                      <w:p w:rsidR="00C30BF1" w:rsidRPr="00C30BF1" w:rsidRDefault="00C30BF1" w:rsidP="00C30BF1">
                        <w:pPr>
                          <w:spacing w:after="0" w:line="270" w:lineRule="atLeast"/>
                          <w:jc w:val="center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Стандарт поддержки разнообразия детства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 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С 1 сентября 2013 года вступил в силу Закон "Об образовании в Российской Федерации", который закрепляет дошкольное образование в качестве отдельного уровня общего образования. Новый статус "дошкол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ьников</w:t>
                        </w: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" предусматривает разработку Федерального государственного стандарта дошкольного образования - впервые в истории российского образования. Разработчики называют его "стандарт поддержки разнообразия детства". Что стоит за этими словами? И как изменится жизнь детей, родителей и воспитателей. 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- </w:t>
                        </w:r>
                        <w:r w:rsidRPr="00C30BF1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Зачем нужен ФГОС дошкольного образования?</w:t>
                        </w: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 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- Стандарт для "дошкол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ьников</w:t>
                        </w:r>
                        <w:bookmarkStart w:id="0" w:name="_GoBack"/>
                        <w:bookmarkEnd w:id="0"/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" - это требование нового закона об образовании, в котором дошкольное образование признано уровнем общего образования. С 1 января вступил в действие Федеральный государственный образовательный стандарт дошкольного образования. В стандарте появились требования к результатам, но это не означает, что выпускникам детских садов придётся сдавать экзамены! Никакой итоговой аттестации не будет, это норма закона. При этом с помощью мониторинговых исследований на разных этапах можно и нужно будет фиксировать уровень развития ребёнка, чтобы педагоги дошкольных учреждений, родители понимали, над чем работать дальше.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Что нового ожидает дошкольное образование в ближайшем будущем?</w:t>
                        </w: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 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 xml:space="preserve">Чем новый законопроект принципиально отличается от старого Закона? Во-первых, дошкольное образовательное учреждение из "камеры хранения" ребенка реально превращается в образовательную организацию, в которой реализация основной образовательной программы дошкольного образования сопровождается осуществлением присмотра и </w:t>
                        </w: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lastRenderedPageBreak/>
                          <w:t xml:space="preserve">ухода за воспитанниками, включая организацию их питания и режима дня. Во-вторых, все дети </w:t>
                        </w:r>
                        <w:proofErr w:type="spellStart"/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предшкольного</w:t>
                        </w:r>
                        <w:proofErr w:type="spellEnd"/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 xml:space="preserve"> возраста должны быть обеспечены возможностью получения дошкольного образования. В-третьих, плата с родителей (законных представителей) взимается за присмотр и уход за ребенком. Образовательная программа предоставляется бесплатно. </w:t>
                        </w:r>
                      </w:p>
                      <w:p w:rsidR="00C30BF1" w:rsidRPr="00C30BF1" w:rsidRDefault="00C30BF1" w:rsidP="00C30BF1">
                        <w:pPr>
                          <w:spacing w:after="0" w:line="270" w:lineRule="atLeast"/>
                          <w:ind w:firstLine="709"/>
                          <w:jc w:val="both"/>
                          <w:textAlignment w:val="baseline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 xml:space="preserve">В результате принимаемых мер должна измениться организационно-правовая форма дошкольных учреждений, создан сектор автономных некоммерческих организаций. Планируется, что будут развиваться частные дошкольные организации. Внедрение нормативно - </w:t>
                        </w:r>
                        <w:proofErr w:type="spellStart"/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>подушевого</w:t>
                        </w:r>
                        <w:proofErr w:type="spellEnd"/>
                        <w:r w:rsidRPr="00C30BF1"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  <w:bdr w:val="none" w:sz="0" w:space="0" w:color="auto" w:frame="1"/>
                            <w:lang w:eastAsia="ru-RU"/>
                          </w:rPr>
                          <w:t xml:space="preserve"> механизма оплаты услуг предоставит родителям возможность выбора между муниципальными и частными учреждениями и организациями, оказывающими услуги дошкольного образования. Стимулирование конкуренции в дошкольном образовании и введение системы муниципального заказа на услуги дошкольного образования выведет на первый план качество образовательной услуги, которое напрямую будет зависеть от понимания каждым детским садом своего места в системе непрерывного образования. </w:t>
                        </w:r>
                      </w:p>
                    </w:tc>
                  </w:tr>
                </w:tbl>
                <w:p w:rsidR="00C30BF1" w:rsidRPr="00C30BF1" w:rsidRDefault="00C30BF1" w:rsidP="00C30B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C30BF1" w:rsidRPr="00C30BF1" w:rsidRDefault="00C30BF1" w:rsidP="00C30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20ABB" w:rsidRDefault="00F20ABB" w:rsidP="00C30BF1">
      <w:pPr>
        <w:ind w:left="-709" w:firstLine="709"/>
      </w:pPr>
    </w:p>
    <w:sectPr w:rsidR="00F20ABB" w:rsidSect="00C30BF1">
      <w:pgSz w:w="11906" w:h="16838"/>
      <w:pgMar w:top="284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BF1"/>
    <w:rsid w:val="00C30BF1"/>
    <w:rsid w:val="00F2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1426E-916C-4BBF-870E-9380AB67F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2014-03-25T05:03:00Z</dcterms:created>
  <dcterms:modified xsi:type="dcterms:W3CDTF">2014-03-25T05:06:00Z</dcterms:modified>
</cp:coreProperties>
</file>